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E2" w:rsidRP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The LED semiconductor light</w:t>
      </w:r>
    </w:p>
    <w:p w:rsidR="00BA7DE2" w:rsidRP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«Armstrong-1</w:t>
      </w:r>
      <w:r w:rsidR="00ED674B" w:rsidRPr="00ED674B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-O» SSP-A-220-01</w:t>
      </w:r>
      <w:r w:rsidR="00ED674B" w:rsidRPr="00ED674B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-O-N, T-MCC</w:t>
      </w:r>
      <w:r w:rsidR="00ED674B" w:rsidRPr="00ED674B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BA7DE2" w:rsidRP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OPERATING MANUAL</w:t>
      </w:r>
    </w:p>
    <w:p w:rsid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TS 3461-006-41677105-10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OM</w:t>
      </w:r>
    </w:p>
    <w:p w:rsidR="00AE057E" w:rsidRP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The present operating manual (further named OM) is used for operating LED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semiconductor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light of “</w:t>
      </w:r>
      <w:r>
        <w:rPr>
          <w:rFonts w:ascii="Times New Roman" w:hAnsi="Times New Roman" w:cs="Times New Roman"/>
          <w:sz w:val="24"/>
          <w:szCs w:val="24"/>
          <w:lang w:val="en-US"/>
        </w:rPr>
        <w:t>Armstrong</w:t>
      </w:r>
      <w:r w:rsidR="00ED674B" w:rsidRPr="00ED674B">
        <w:rPr>
          <w:rFonts w:ascii="Times New Roman" w:hAnsi="Times New Roman" w:cs="Times New Roman"/>
          <w:sz w:val="24"/>
          <w:szCs w:val="24"/>
          <w:lang w:val="en-US"/>
        </w:rPr>
        <w:t>-17-</w:t>
      </w:r>
      <w:r w:rsidR="00ED674B">
        <w:rPr>
          <w:rFonts w:ascii="Times New Roman" w:hAnsi="Times New Roman" w:cs="Times New Roman"/>
          <w:sz w:val="24"/>
          <w:szCs w:val="24"/>
        </w:rPr>
        <w:t>О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” type (further named the light).</w:t>
      </w:r>
    </w:p>
    <w:p w:rsidR="00AE057E" w:rsidRP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The OM contains construction data, operating rules and working conditions, maintenance recommendations and other data necessary for the right operating of the light.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Only after being instructed, going through safety working methods, checking of safety rules with further certifying a qualification for safety arrangements, one is admitted for electrical installation, inspection and maintenance of the light unit.</w:t>
      </w:r>
    </w:p>
    <w:p w:rsidR="00AE057E" w:rsidRPr="00AE057E" w:rsidRDefault="00AE057E" w:rsidP="00AE057E">
      <w:pPr>
        <w:tabs>
          <w:tab w:val="left" w:pos="3330"/>
        </w:tabs>
        <w:spacing w:line="360" w:lineRule="auto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 Description and Operating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1.1 Light Assignment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1.1.1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light is </w:t>
      </w:r>
      <w:r w:rsidR="00C93CCA">
        <w:rPr>
          <w:rFonts w:ascii="Times New Roman" w:hAnsi="Times New Roman" w:cs="Times New Roman"/>
          <w:sz w:val="24"/>
          <w:szCs w:val="24"/>
          <w:lang w:val="en-US"/>
        </w:rPr>
        <w:t>used for inner illumination of objects.</w:t>
      </w:r>
    </w:p>
    <w:p w:rsidR="00C93CCA" w:rsidRDefault="00C93CCA" w:rsidP="00C93CCA">
      <w:pPr>
        <w:tabs>
          <w:tab w:val="left" w:pos="3330"/>
        </w:tabs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CCA">
        <w:rPr>
          <w:rFonts w:ascii="Times New Roman" w:hAnsi="Times New Roman" w:cs="Times New Roman"/>
          <w:b/>
          <w:sz w:val="24"/>
          <w:szCs w:val="24"/>
          <w:lang w:val="en-US"/>
        </w:rPr>
        <w:t>1.2 Technical data</w:t>
      </w:r>
    </w:p>
    <w:p w:rsidR="00C93CCA" w:rsidRPr="00FA5685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 Supply voltage range -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(50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±10%) Hz or 200 ÷ 370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1.2.2 Humidity up to 95% (at the temperature +40°C).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1.2.3 Working temperature from minus 30°C up to plus 60°C.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1.2.4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olor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luminous color)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4 000, N (normal luminous color) 4 000 </w:t>
      </w:r>
      <w:proofErr w:type="gramStart"/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proofErr w:type="gramEnd"/>
      <w:r w:rsidR="004B4BE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000.</w:t>
      </w:r>
    </w:p>
    <w:p w:rsidR="004B4BE6" w:rsidRDefault="004B4BE6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1.2.5 R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ipple factor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 flux is not more than 5%.</w:t>
      </w:r>
    </w:p>
    <w:p w:rsidR="004B4BE6" w:rsidRDefault="004B4BE6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1.2.6 P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ower factor is not less than 0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,9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28B6" w:rsidRDefault="004B4BE6" w:rsidP="005628B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1.2.7 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limatic category MCC</w:t>
      </w:r>
      <w:r w:rsidR="005365D2">
        <w:rPr>
          <w:rFonts w:ascii="Times New Roman" w:hAnsi="Times New Roman" w:cs="Times New Roman"/>
          <w:sz w:val="24"/>
          <w:szCs w:val="24"/>
          <w:lang w:val="en-US"/>
        </w:rPr>
        <w:t xml:space="preserve">, environmental class </w:t>
      </w:r>
      <w:r w:rsidR="00ED674B" w:rsidRPr="00ED674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365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65D2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5365D2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628B6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</w:t>
      </w:r>
    </w:p>
    <w:p w:rsidR="007864BF" w:rsidRPr="00DD1C9C" w:rsidRDefault="00EE31E8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1.2.8</w:t>
      </w:r>
      <w:r w:rsidR="007864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1C9C" w:rsidRPr="00DD1C9C">
        <w:rPr>
          <w:rFonts w:ascii="Times New Roman" w:hAnsi="Times New Roman" w:cs="Times New Roman"/>
          <w:bCs/>
          <w:sz w:val="24"/>
          <w:szCs w:val="24"/>
          <w:lang w:val="en-US"/>
        </w:rPr>
        <w:t>Electric shock protection class 1 according to IEC 60598-1.</w:t>
      </w:r>
    </w:p>
    <w:p w:rsidR="007864BF" w:rsidRDefault="007864BF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1.2.9 The lighting source – LED semiconductor module.</w:t>
      </w:r>
    </w:p>
    <w:p w:rsidR="00EE31E8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1.2.10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ngress protection rating according to </w:t>
      </w:r>
      <w:r w:rsidRPr="003529C7">
        <w:rPr>
          <w:rFonts w:ascii="Times New Roman" w:hAnsi="Times New Roman" w:cs="Times New Roman"/>
          <w:sz w:val="24"/>
          <w:szCs w:val="24"/>
          <w:lang w:val="en-US"/>
        </w:rPr>
        <w:t>IEC 529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not worse than IP</w:t>
      </w:r>
      <w:r w:rsidR="00ED674B" w:rsidRPr="00ED674B">
        <w:rPr>
          <w:rFonts w:ascii="Times New Roman" w:hAnsi="Times New Roman" w:cs="Times New Roman"/>
          <w:sz w:val="24"/>
          <w:szCs w:val="24"/>
          <w:lang w:val="en-US"/>
        </w:rPr>
        <w:t>54</w:t>
      </w:r>
      <w:r w:rsidR="00E34D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1.2.11 S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ervice life when conforming to operating conditions is not less than 100 000 hours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1.2.12 S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torage from the date of its being manufactured is 3 years.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1.2.13 F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ire safety is up to IEC 60598-1, NPB 249-97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1.2.14 I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nsulation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1.2.15 G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rounding resistance is not more than 0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D21" w:rsidRDefault="00E34D21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1.2.16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electrical and illuminating light parameters should correspond to the meanings that are pointed in the table 1.</w:t>
      </w:r>
    </w:p>
    <w:tbl>
      <w:tblPr>
        <w:tblW w:w="5388" w:type="pct"/>
        <w:tblInd w:w="-743" w:type="dxa"/>
        <w:tblLook w:val="0000"/>
      </w:tblPr>
      <w:tblGrid>
        <w:gridCol w:w="2270"/>
        <w:gridCol w:w="3685"/>
        <w:gridCol w:w="1985"/>
        <w:gridCol w:w="2374"/>
      </w:tblGrid>
      <w:tr w:rsidR="00966FF9" w:rsidRPr="002D3E2F" w:rsidTr="00054662">
        <w:trPr>
          <w:trHeight w:val="454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Light flux*, </w:t>
            </w:r>
          </w:p>
          <w:p w:rsidR="00966FF9" w:rsidRPr="002D3E2F" w:rsidRDefault="00966FF9" w:rsidP="00054662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not less than, lm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</w:p>
          <w:p w:rsidR="00966FF9" w:rsidRPr="002D3E2F" w:rsidRDefault="00966FF9" w:rsidP="00054662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>**,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</w:p>
        </w:tc>
      </w:tr>
      <w:tr w:rsidR="00966FF9" w:rsidRPr="002D3E2F" w:rsidTr="00054662">
        <w:tc>
          <w:tcPr>
            <w:tcW w:w="11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866E9C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</w:t>
            </w:r>
            <w:r w:rsidR="00866E9C">
              <w:rPr>
                <w:rFonts w:ascii="Times New Roman" w:hAnsi="Times New Roman" w:cs="Times New Roman"/>
                <w:sz w:val="24"/>
              </w:rPr>
              <w:t>7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-O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866E9C" w:rsidRDefault="00966FF9" w:rsidP="00866E9C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SSP-A-220-01</w:t>
            </w:r>
            <w:r w:rsidR="00866E9C" w:rsidRPr="00866E9C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-O-N,T-MCC</w:t>
            </w:r>
            <w:r w:rsidR="00866E9C" w:rsidRPr="00866E9C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5700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48</w:t>
            </w:r>
          </w:p>
        </w:tc>
      </w:tr>
    </w:tbl>
    <w:p w:rsidR="00F46CE5" w:rsidRPr="00205850" w:rsidRDefault="00ED674B" w:rsidP="00F46CE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43.05pt;margin-top:.25pt;width:111.75pt;height:.75pt;flip:x;z-index:251667456;mso-position-horizontal-relative:text;mso-position-vertical-relative:text" o:connectortype="straight"/>
        </w:pict>
      </w:r>
      <w:r w:rsidR="00F46CE5"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 C. To specify the light flux it is necessary to consider IES-file for the light.</w:t>
      </w:r>
    </w:p>
    <w:p w:rsidR="00F46CE5" w:rsidRDefault="00F46CE5" w:rsidP="00F46CE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** Consumption power value can differ by ±10%.</w:t>
      </w:r>
    </w:p>
    <w:p w:rsidR="00F46CE5" w:rsidRDefault="00F46CE5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1.2.17 </w:t>
      </w:r>
      <w:proofErr w:type="gramStart"/>
      <w:r w:rsidR="00D47E5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</w:t>
      </w:r>
      <w:r w:rsidR="00866E9C" w:rsidRPr="00EF76C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kg.</w:t>
      </w:r>
    </w:p>
    <w:p w:rsidR="00FA5124" w:rsidRDefault="00D47E57" w:rsidP="00ED674B">
      <w:pPr>
        <w:ind w:left="-851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1.2.18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>Overall view, alternative constructions and overall sizes of the light are pointed on pic.1</w:t>
      </w:r>
      <w:r w:rsidR="00ED674B">
        <w:rPr>
          <w:noProof/>
          <w:lang w:eastAsia="ru-RU"/>
        </w:rPr>
        <w:drawing>
          <wp:inline distT="0" distB="0" distL="0" distR="0">
            <wp:extent cx="2590800" cy="3331904"/>
            <wp:effectExtent l="19050" t="0" r="0" b="0"/>
            <wp:docPr id="2" name="Рисунок 1" descr="231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1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331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1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</w:t>
      </w:r>
    </w:p>
    <w:p w:rsidR="004B4BE6" w:rsidRDefault="008604DD" w:rsidP="008604DD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Pic.1</w:t>
      </w:r>
    </w:p>
    <w:p w:rsidR="008604DD" w:rsidRDefault="008604DD" w:rsidP="008604DD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40B0B" w:rsidRPr="006D2AFC" w:rsidRDefault="00A40B0B" w:rsidP="00A40B0B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light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complectness</w:t>
      </w:r>
      <w:proofErr w:type="spellEnd"/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40B0B" w:rsidRPr="006D2AF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1 The set consists of:</w:t>
      </w:r>
    </w:p>
    <w:p w:rsidR="00A40B0B" w:rsidRPr="006D2AF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D72F7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Default="00D72F7C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Pr="006D2AFC" w:rsidRDefault="00D72F7C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b/>
          <w:sz w:val="24"/>
          <w:szCs w:val="24"/>
          <w:lang w:val="en-US"/>
        </w:rPr>
        <w:t>1.4 Construction and Operation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1.4.1 </w:t>
      </w:r>
      <w:r>
        <w:rPr>
          <w:rFonts w:ascii="Times New Roman" w:hAnsi="Times New Roman" w:cs="Times New Roman"/>
          <w:sz w:val="24"/>
          <w:szCs w:val="24"/>
          <w:lang w:val="en-US"/>
        </w:rPr>
        <w:t>The light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(see </w:t>
      </w:r>
      <w:proofErr w:type="spellStart"/>
      <w:r w:rsidRPr="00054662"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 w:rsidRPr="00054662">
        <w:rPr>
          <w:rFonts w:ascii="Times New Roman" w:hAnsi="Times New Roman" w:cs="Times New Roman"/>
          <w:sz w:val="24"/>
          <w:szCs w:val="24"/>
          <w:lang w:val="en-US"/>
        </w:rPr>
        <w:t>. 1) consists of the housing (pos.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>which is made of the metal which is the bearing element of the light, protective opal glass (pos.2), LED semiconductor modules, driver and contact device.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>1.4.2 The designation of constitutive parts of the light:</w:t>
      </w:r>
    </w:p>
    <w:p w:rsidR="00054662" w:rsidRDefault="007A2CD6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housing of the light (pos.1) is the bearing element on which LED semiconductor modules, driver and contact device are fixed for connection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 xml:space="preserve"> of the network wire;</w:t>
      </w:r>
    </w:p>
    <w:p w:rsidR="00CA61ED" w:rsidRDefault="00C1774C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6E3A55">
        <w:rPr>
          <w:rFonts w:ascii="Times New Roman" w:hAnsi="Times New Roman" w:cs="Times New Roman"/>
          <w:sz w:val="24"/>
          <w:szCs w:val="24"/>
          <w:lang w:val="en-US"/>
        </w:rPr>
        <w:t>the protective opal glass (pos.2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which is </w:t>
      </w:r>
      <w:r w:rsidR="00CA61ED">
        <w:rPr>
          <w:rFonts w:ascii="Times New Roman" w:hAnsi="Times New Roman" w:cs="Times New Roman"/>
          <w:sz w:val="24"/>
          <w:szCs w:val="24"/>
          <w:lang w:val="en-US"/>
        </w:rPr>
        <w:t>made for creation of necessary light intensity curve is put into the special plots of the housing and are fixed by the corner (pos.3) by means of self-cutting screws (pos.5) or by means of pivot bar (pos.4) depending on the construction.</w:t>
      </w:r>
    </w:p>
    <w:p w:rsidR="00C1774C" w:rsidRPr="00760C08" w:rsidRDefault="00CA61ED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A6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Notes:  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the light construction is constantly developing, that’s why changes may have place that do not </w:t>
      </w:r>
      <w:r w:rsidR="00C634B2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its reliability and technical parameters.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b/>
          <w:sz w:val="24"/>
          <w:szCs w:val="24"/>
          <w:lang w:val="en-US"/>
        </w:rPr>
        <w:t>1.5 Marking</w:t>
      </w:r>
    </w:p>
    <w:p w:rsidR="009B1FDC" w:rsidRPr="009B1FDC" w:rsidRDefault="008C6AC6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1.5.1 The light marking is made according to requirements of GOST 9980.4.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Marking of light 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contains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trademark of the manufacturer;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name of the company;</w:t>
      </w:r>
    </w:p>
    <w:p w:rsidR="00A727B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address of t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he company-manufacturer;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technical conditions logical number;</w:t>
      </w:r>
    </w:p>
    <w:p w:rsidR="00A727BC" w:rsidRDefault="009B1FD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brand and type of the light;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specified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supply voltage in volts;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max.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rated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input in watt;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IP code;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manufacturing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year and month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F76CD" w:rsidRDefault="00EF76CD" w:rsidP="00A727BC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EF76CD" w:rsidRDefault="00EF76CD" w:rsidP="00A727BC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EF76CD" w:rsidRDefault="00EF76CD" w:rsidP="00A727BC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EF76CD" w:rsidRPr="00EF76CD" w:rsidRDefault="00EF76CD" w:rsidP="00A727BC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F2477E" w:rsidRDefault="00F2477E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1.5.3 The structure of conventional value</w:t>
      </w:r>
    </w:p>
    <w:p w:rsidR="00CA0B69" w:rsidRPr="000863E2" w:rsidRDefault="00A34E31" w:rsidP="00CA0B6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A34E31">
        <w:rPr>
          <w:rFonts w:ascii="Times New Roman" w:hAnsi="Times New Roman" w:cs="Times New Roman"/>
          <w:sz w:val="24"/>
          <w:szCs w:val="24"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left:0;text-align:left;margin-left:65.85pt;margin-top:109.5pt;width:194.4pt;height:13.15pt;rotation:270;flip:x;z-index:251665408" o:connectortype="elbow" adj="150,1256742,-26156"/>
        </w:pict>
      </w:r>
      <w:r w:rsidRPr="00A34E31">
        <w:rPr>
          <w:rFonts w:ascii="Times New Roman" w:hAnsi="Times New Roman" w:cs="Times New Roman"/>
          <w:sz w:val="24"/>
          <w:szCs w:val="24"/>
          <w:lang w:val="en-US"/>
        </w:rPr>
        <w:pict>
          <v:shape id="_x0000_s1030" type="#_x0000_t34" style="position:absolute;left:0;text-align:left;margin-left:80.8pt;margin-top:70.5pt;width:151.7pt;height:39.35pt;rotation:270;flip:x;z-index:251664384" o:connectortype="elbow" adj="185,396951,-33746"/>
        </w:pict>
      </w:r>
      <w:r w:rsidRPr="00A34E31">
        <w:rPr>
          <w:rFonts w:ascii="Times New Roman" w:hAnsi="Times New Roman" w:cs="Times New Roman"/>
          <w:sz w:val="24"/>
          <w:szCs w:val="24"/>
          <w:lang w:val="en-US"/>
        </w:rPr>
        <w:pict>
          <v:shape id="_x0000_s1029" type="#_x0000_t34" style="position:absolute;left:0;text-align:left;margin-left:97.55pt;margin-top:37.6pt;width:112.15pt;height:65.65pt;rotation:270;flip:x;z-index:251663360" o:connectortype="elbow" adj="-78,224538,-45945"/>
        </w:pict>
      </w:r>
      <w:r w:rsidRPr="00A34E31">
        <w:rPr>
          <w:rFonts w:ascii="Times New Roman" w:hAnsi="Times New Roman" w:cs="Times New Roman"/>
          <w:sz w:val="24"/>
          <w:szCs w:val="24"/>
          <w:lang w:val="en-US"/>
        </w:rPr>
        <w:pict>
          <v:shape id="_x0000_s1028" type="#_x0000_t34" style="position:absolute;left:0;text-align:left;margin-left:97.95pt;margin-top:14.35pt;width:88.5pt;height:87.25pt;rotation:180;z-index:251662336" o:connectortype="elbow" adj="21490,-162885,-57661"/>
        </w:pict>
      </w:r>
      <w:r w:rsidRPr="00A34E31">
        <w:rPr>
          <w:rFonts w:ascii="Times New Roman" w:hAnsi="Times New Roman" w:cs="Times New Roman"/>
          <w:sz w:val="24"/>
          <w:szCs w:val="24"/>
          <w:lang w:val="en-US"/>
        </w:rPr>
        <w:pict>
          <v:shape id="_x0000_s1027" type="#_x0000_t34" style="position:absolute;left:0;text-align:left;margin-left:71.75pt;margin-top:14.35pt;width:122.15pt;height:49.75pt;rotation:180;z-index:251661312" o:connectortype="elbow" adj="21538,-269381,-41626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A0B69" w:rsidRPr="000863E2">
        <w:rPr>
          <w:rFonts w:ascii="Times New Roman" w:hAnsi="Times New Roman" w:cs="Times New Roman"/>
          <w:sz w:val="24"/>
          <w:szCs w:val="24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</w:t>
      </w:r>
      <w:r w:rsidR="00CA0B69" w:rsidRPr="000863E2">
        <w:rPr>
          <w:rFonts w:ascii="Times New Roman" w:hAnsi="Times New Roman" w:cs="Times New Roman"/>
          <w:sz w:val="24"/>
          <w:szCs w:val="24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0863E2">
        <w:rPr>
          <w:rFonts w:ascii="Times New Roman" w:hAnsi="Times New Roman" w:cs="Times New Roman"/>
          <w:sz w:val="24"/>
          <w:szCs w:val="24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0863E2">
        <w:rPr>
          <w:rFonts w:ascii="Times New Roman" w:hAnsi="Times New Roman" w:cs="Times New Roman"/>
          <w:sz w:val="24"/>
          <w:szCs w:val="24"/>
        </w:rPr>
        <w:t>-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0863E2">
        <w:rPr>
          <w:rFonts w:ascii="Times New Roman" w:hAnsi="Times New Roman" w:cs="Times New Roman"/>
          <w:sz w:val="24"/>
          <w:szCs w:val="24"/>
        </w:rPr>
        <w:t>-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0863E2">
        <w:rPr>
          <w:rFonts w:ascii="Times New Roman" w:hAnsi="Times New Roman" w:cs="Times New Roman"/>
          <w:sz w:val="24"/>
          <w:szCs w:val="24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086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79A" w:rsidRPr="00CA0B69" w:rsidRDefault="00A34E31" w:rsidP="0000679A">
      <w:pPr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A34E31">
        <w:rPr>
          <w:rFonts w:ascii="Times New Roman" w:hAnsi="Times New Roman" w:cs="Times New Roman"/>
          <w:sz w:val="24"/>
          <w:szCs w:val="24"/>
          <w:lang w:val="en-US"/>
        </w:rPr>
        <w:pict>
          <v:shape id="_x0000_s1026" type="#_x0000_t34" style="position:absolute;left:0;text-align:left;margin-left:50.8pt;margin-top:.9pt;width:148.85pt;height:9.05pt;rotation:180;z-index:251660288" o:connectortype="elbow" adj="21614,-178170,-34392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curve 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cosine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96192" w:rsidRPr="00CA0B69" w:rsidRDefault="00A96192" w:rsidP="00A96192">
      <w:pPr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the nominal supply voltage;</w:t>
      </w:r>
    </w:p>
    <w:p w:rsidR="00CA0B69" w:rsidRPr="00CA0B69" w:rsidRDefault="00CA0B69" w:rsidP="00CA0B69">
      <w:pPr>
        <w:tabs>
          <w:tab w:val="left" w:pos="9540"/>
        </w:tabs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a batch number;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 xml:space="preserve"> the letter designates the modification of the light construction inside the lot (O-opal diffusing glass);</w:t>
      </w:r>
    </w:p>
    <w:p w:rsidR="00CA0B69" w:rsidRPr="00CA0B69" w:rsidRDefault="00CA0B69" w:rsidP="004D6EF4">
      <w:pPr>
        <w:ind w:left="5245" w:hanging="992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emission </w:t>
      </w:r>
      <w:proofErr w:type="spellStart"/>
      <w:r w:rsidRPr="00CA0B69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(N – neutral, W – warm);</w:t>
      </w:r>
    </w:p>
    <w:p w:rsidR="00CA0B69" w:rsidRDefault="00CA0B69" w:rsidP="00CA0B69">
      <w:pPr>
        <w:tabs>
          <w:tab w:val="left" w:pos="9540"/>
        </w:tabs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the letters designate a climatic performance according to </w:t>
      </w:r>
      <w:r w:rsidR="008032C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</w:t>
      </w:r>
    </w:p>
    <w:p w:rsidR="00F354D8" w:rsidRDefault="00F354D8" w:rsidP="00F354D8">
      <w:pPr>
        <w:tabs>
          <w:tab w:val="left" w:pos="9540"/>
        </w:tabs>
        <w:spacing w:before="80"/>
        <w:ind w:left="-851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54D8">
        <w:rPr>
          <w:rFonts w:ascii="Times New Roman" w:hAnsi="Times New Roman" w:cs="Times New Roman"/>
          <w:b/>
          <w:sz w:val="24"/>
          <w:szCs w:val="24"/>
          <w:lang w:val="en-US"/>
        </w:rPr>
        <w:t>1.6 Packaging</w:t>
      </w:r>
    </w:p>
    <w:p w:rsidR="00630A41" w:rsidRPr="00630A41" w:rsidRDefault="00630A41" w:rsidP="00630A4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 xml:space="preserve">1.6.1 The package of the light is made according to GOST </w:t>
      </w:r>
      <w:r>
        <w:rPr>
          <w:rFonts w:ascii="Times New Roman" w:hAnsi="Times New Roman" w:cs="Times New Roman"/>
          <w:sz w:val="24"/>
          <w:szCs w:val="24"/>
          <w:lang w:val="en-US"/>
        </w:rPr>
        <w:t>12301.</w:t>
      </w:r>
    </w:p>
    <w:p w:rsidR="00630A41" w:rsidRPr="00630A41" w:rsidRDefault="00630A41" w:rsidP="00630A4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1.6.2 The lights should be packed into a cargo container that provides their safety and protection against mechanical damages.</w:t>
      </w:r>
    </w:p>
    <w:p w:rsidR="00630A41" w:rsidRDefault="00630A41" w:rsidP="00630A4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1.6.3 Manipulation signs should be marked on the cargo container: “Fragile”, “Keep dry”, “Top”, “Max quantity when stocking” according to ISO 780:2015.</w:t>
      </w:r>
    </w:p>
    <w:p w:rsidR="00EC4655" w:rsidRPr="00EC4655" w:rsidRDefault="00EC4655" w:rsidP="00EC4655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Intended </w:t>
      </w:r>
      <w:proofErr w:type="gramStart"/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Usage</w:t>
      </w:r>
      <w:proofErr w:type="gramEnd"/>
    </w:p>
    <w:p w:rsidR="00EC4655" w:rsidRPr="00EC4655" w:rsidRDefault="00EC4655" w:rsidP="00EC4655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2.1 Embodiment.</w:t>
      </w:r>
    </w:p>
    <w:p w:rsidR="00EC4655" w:rsidRPr="00EC4655" w:rsidRDefault="00EC4655" w:rsidP="00EC465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2.1.1 The main embodiment of the light allows </w:t>
      </w:r>
      <w:r>
        <w:rPr>
          <w:rFonts w:ascii="Times New Roman" w:hAnsi="Times New Roman" w:cs="Times New Roman"/>
          <w:sz w:val="24"/>
          <w:szCs w:val="24"/>
          <w:lang w:val="en-US"/>
        </w:rPr>
        <w:t>building in the ceiling space of the location.</w:t>
      </w:r>
    </w:p>
    <w:p w:rsidR="00EC4655" w:rsidRDefault="00EC4655" w:rsidP="00EC4655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655" w:rsidRPr="00EC4655" w:rsidRDefault="00EC4655" w:rsidP="00EC4655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2.2. Preparation for Use.</w:t>
      </w:r>
    </w:p>
    <w:p w:rsidR="00EC4655" w:rsidRPr="00EC4655" w:rsidRDefault="00EC4655" w:rsidP="00EC465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Installation of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surface is made before connecting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electrical network and the external grounding.</w:t>
      </w:r>
    </w:p>
    <w:p w:rsidR="00EC4655" w:rsidRPr="00EC4655" w:rsidRDefault="00EF76CD" w:rsidP="00EC465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-632460</wp:posOffset>
            </wp:positionH>
            <wp:positionV relativeFrom="margin">
              <wp:posOffset>7880985</wp:posOffset>
            </wp:positionV>
            <wp:extent cx="723900" cy="1085850"/>
            <wp:effectExtent l="19050" t="0" r="0" b="0"/>
            <wp:wrapSquare wrapText="bothSides"/>
            <wp:docPr id="6" name="Рисунок 8" descr="Колодка 3-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лодка 3-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2.2.2 To connect the light to the power line it is necessary: </w:t>
      </w:r>
    </w:p>
    <w:p w:rsidR="003C1C3D" w:rsidRDefault="00EC4655" w:rsidP="00DB58B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to take off the 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>protective opal glass (pos.2)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, unscrew the self-tapping screws 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>(pos.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>) which are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installed from the front side of the 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>housing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or unbend the 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>pivot bar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>(pos.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from the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 xml:space="preserve"> side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end of the 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>housing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Default="00DB58B8" w:rsidP="00DB58B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enter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the mains wire through the hole in the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housing and connect it to the contact device as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shown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="003C1C3D"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 w:rsidR="003C1C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F1AB7" w:rsidRPr="002F1AB7" w:rsidRDefault="002F1AB7" w:rsidP="003C1C3D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8032CC">
        <w:rPr>
          <w:rFonts w:ascii="Times New Roman" w:hAnsi="Times New Roman" w:cs="Times New Roman"/>
          <w:sz w:val="24"/>
          <w:szCs w:val="24"/>
          <w:lang w:val="en-US"/>
        </w:rPr>
        <w:lastRenderedPageBreak/>
        <w:t>Pic.2</w:t>
      </w:r>
    </w:p>
    <w:p w:rsidR="003C1C3D" w:rsidRPr="003C1C3D" w:rsidRDefault="003C1C3D" w:rsidP="003C1C3D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nter the external grounding wire and connect it to the connector of the contact device labeled </w:t>
      </w:r>
      <w:r w:rsidR="001463B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463B5" w:rsidRPr="001463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9525" b="0"/>
            <wp:docPr id="5" name="Рисунок 12" descr="Зазем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зем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3B5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1C3D" w:rsidRDefault="003C1C3D" w:rsidP="003C1C3D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3C1C3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55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55C0F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="00755C0F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nstall protective opal glass in reverse order in the lamp housing.</w:t>
      </w:r>
    </w:p>
    <w:p w:rsidR="00C60D32" w:rsidRDefault="00C60D32" w:rsidP="003C1C3D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b/>
          <w:sz w:val="24"/>
          <w:szCs w:val="24"/>
          <w:lang w:val="en-US"/>
        </w:rPr>
        <w:t>Notes:</w:t>
      </w:r>
    </w:p>
    <w:p w:rsidR="003C1C3D" w:rsidRPr="00EC4655" w:rsidRDefault="00C60D32" w:rsidP="00DB58B8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sz w:val="24"/>
          <w:szCs w:val="24"/>
          <w:lang w:val="en-US"/>
        </w:rPr>
        <w:t>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equipped with technological wires connected to the network contact device. When the lamp is connected to the mains, the process wires must be disconnected.</w:t>
      </w:r>
    </w:p>
    <w:p w:rsidR="00EC4655" w:rsidRPr="00EA74D9" w:rsidRDefault="00EC4655" w:rsidP="00EC4655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2.3 Safety Methods.</w:t>
      </w:r>
    </w:p>
    <w:p w:rsidR="00EC4655" w:rsidRPr="00EC4655" w:rsidRDefault="00EC4655" w:rsidP="00EC465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>2.3.1 For providing safety while operating the light it is forbidden:</w:t>
      </w:r>
    </w:p>
    <w:p w:rsidR="00EC4655" w:rsidRPr="00EC4655" w:rsidRDefault="00EC4655" w:rsidP="00EC465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carry out any operation of the light when energizing;</w:t>
      </w:r>
    </w:p>
    <w:p w:rsidR="00EC4655" w:rsidRPr="00EC4655" w:rsidRDefault="00EC4655" w:rsidP="00EC465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assemble and operate the light with a damaged isolation of the wires.</w:t>
      </w:r>
    </w:p>
    <w:p w:rsidR="00EC4655" w:rsidRPr="00EC4655" w:rsidRDefault="00F417EA" w:rsidP="00EC465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2.3.2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When assembling and operating the light it’s necessary to guide:</w:t>
      </w:r>
    </w:p>
    <w:p w:rsidR="00EC4655" w:rsidRPr="00EC4655" w:rsidRDefault="00EC4655" w:rsidP="00EC465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rules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on design of power electric installations;</w:t>
      </w:r>
    </w:p>
    <w:p w:rsidR="00EC4655" w:rsidRDefault="00EC4655" w:rsidP="00EC465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present operating manual.</w:t>
      </w:r>
    </w:p>
    <w:p w:rsidR="00F417EA" w:rsidRDefault="00F417EA" w:rsidP="00EC465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2.3.3</w:t>
      </w:r>
      <w:r w:rsidR="007866A9">
        <w:rPr>
          <w:rFonts w:ascii="Times New Roman" w:hAnsi="Times New Roman" w:cs="Times New Roman"/>
          <w:sz w:val="24"/>
          <w:szCs w:val="24"/>
          <w:lang w:val="en-US"/>
        </w:rPr>
        <w:t xml:space="preserve"> In order t</w:t>
      </w:r>
      <w:r w:rsidR="00071D19">
        <w:rPr>
          <w:rFonts w:ascii="Times New Roman" w:hAnsi="Times New Roman" w:cs="Times New Roman"/>
          <w:sz w:val="24"/>
          <w:szCs w:val="24"/>
          <w:lang w:val="en-US"/>
        </w:rPr>
        <w:t>o avoid electric shock</w:t>
      </w:r>
      <w:r w:rsidR="00071D19"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 w:rsidR="00071D19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="00071D19"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must be grounded.</w:t>
      </w:r>
    </w:p>
    <w:p w:rsidR="006C3FB4" w:rsidRPr="006C3FB4" w:rsidRDefault="006C3FB4" w:rsidP="006C3FB4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b/>
          <w:sz w:val="24"/>
          <w:szCs w:val="24"/>
          <w:lang w:val="en-US"/>
        </w:rPr>
        <w:t>3 Storage and transportation</w:t>
      </w:r>
    </w:p>
    <w:p w:rsidR="006C3FB4" w:rsidRPr="006C3FB4" w:rsidRDefault="006C3FB4" w:rsidP="006C3FB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3.1 The light should be kept packed according to GOST 23216 for the storage conditions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 (c) </w:t>
      </w:r>
      <w:r w:rsidR="000863E2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</w:t>
      </w:r>
    </w:p>
    <w:p w:rsidR="006C3FB4" w:rsidRPr="006C3FB4" w:rsidRDefault="006C3FB4" w:rsidP="006C3FB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3.2. Transportation of the light can be carried out by any transport at any distance.</w:t>
      </w:r>
    </w:p>
    <w:p w:rsidR="00054662" w:rsidRPr="00C93CCA" w:rsidRDefault="006C3FB4" w:rsidP="00511C77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3.3. When keeping and transporting the light should be protected against any atmospheric fallout.</w:t>
      </w:r>
    </w:p>
    <w:p w:rsidR="00E3077E" w:rsidRDefault="00E3077E" w:rsidP="00511C77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077E" w:rsidRDefault="00E3077E" w:rsidP="00511C77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662" w:rsidRPr="00E242EC" w:rsidRDefault="00054662" w:rsidP="00511C77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511C77"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054662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environment. On completing the operation of the light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 xml:space="preserve">be disposed of in accordance with the 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DC16C1" w:rsidRPr="006D2AFC" w:rsidRDefault="00DC16C1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054662" w:rsidRPr="002032CE" w:rsidRDefault="00054662" w:rsidP="00F01DE9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F01DE9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054662" w:rsidRPr="006D2AFC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5.1 The manufacturer guarantees the conformance of the light to the technical specifications and normal work within 5 years since operating it at condition of observing the rules of transportation, storage and installation.</w:t>
      </w:r>
    </w:p>
    <w:p w:rsidR="00054662" w:rsidRPr="006D2AFC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lastRenderedPageBreak/>
        <w:t>5.2 Within the warranty period damaged lights should be changed charge free by the manufacture at the conditions of the conformance to the installation and operating rules by the customer.</w:t>
      </w:r>
    </w:p>
    <w:p w:rsidR="00054662" w:rsidRPr="006D2AFC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6F60FE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6 Reclamation Data</w:t>
      </w:r>
    </w:p>
    <w:p w:rsidR="006F60FE" w:rsidRPr="006F60FE" w:rsidRDefault="006F60FE" w:rsidP="006F60FE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6.1 The manufacturer should be laid reclamation claims in case of discovering damages that may lead to the breakdown of the light before the warranty expiration.</w:t>
      </w:r>
    </w:p>
    <w:p w:rsidR="006F60FE" w:rsidRPr="006F60FE" w:rsidRDefault="006F60FE" w:rsidP="006F60FE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 manufacturer’s address:</w:t>
      </w:r>
    </w:p>
    <w:p w:rsidR="006F60FE" w:rsidRPr="006F60FE" w:rsidRDefault="006F60FE" w:rsidP="006F60FE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6F60FE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“Proton”.</w:t>
      </w:r>
      <w:proofErr w:type="gramEnd"/>
    </w:p>
    <w:p w:rsidR="006F60FE" w:rsidRPr="006F60FE" w:rsidRDefault="006F60FE" w:rsidP="006F60FE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6.2 In reclamation the light brand, damages, conditions at which they are discovered, the whole operation period should be specified.</w:t>
      </w:r>
    </w:p>
    <w:p w:rsidR="006F60FE" w:rsidRPr="006F60FE" w:rsidRDefault="006F60FE" w:rsidP="006F60FE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There should be attached a copy of the payment document for the light.</w:t>
      </w:r>
    </w:p>
    <w:p w:rsidR="006F60FE" w:rsidRPr="006F60FE" w:rsidRDefault="006F60FE" w:rsidP="006F60FE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7 Acceptance Certificate</w:t>
      </w:r>
    </w:p>
    <w:p w:rsidR="006F60FE" w:rsidRPr="006F60FE" w:rsidRDefault="006F60FE" w:rsidP="006F60FE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7.1 The light is manufactured and approved in accordance with the present tec</w:t>
      </w:r>
      <w:r w:rsidR="00706C69">
        <w:rPr>
          <w:rFonts w:ascii="Times New Roman" w:hAnsi="Times New Roman" w:cs="Times New Roman"/>
          <w:sz w:val="24"/>
          <w:szCs w:val="24"/>
          <w:lang w:val="en-US"/>
        </w:rPr>
        <w:t>hnical specifications TS 3461–0</w:t>
      </w:r>
      <w:r w:rsidR="00706C69" w:rsidRPr="00706C69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6F60FE">
        <w:rPr>
          <w:rFonts w:ascii="Times New Roman" w:hAnsi="Times New Roman" w:cs="Times New Roman"/>
          <w:sz w:val="24"/>
          <w:szCs w:val="24"/>
          <w:lang w:val="en-US"/>
        </w:rPr>
        <w:t>6–41677105–</w:t>
      </w:r>
      <w:r w:rsidR="001672A7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 and approved to be suitable for the operation.</w:t>
      </w:r>
    </w:p>
    <w:p w:rsidR="006F60FE" w:rsidRPr="006F60FE" w:rsidRDefault="006F60FE" w:rsidP="006F60FE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6F60FE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Placeholders QCD stamp</w:t>
      </w:r>
    </w:p>
    <w:p w:rsidR="006F60FE" w:rsidRPr="006F60FE" w:rsidRDefault="006F60FE" w:rsidP="006F60FE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6F60FE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6F60FE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:rsidR="006F60FE" w:rsidRPr="006F60FE" w:rsidRDefault="006F60FE" w:rsidP="006F60FE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63776" w:rsidRPr="00AE057E" w:rsidRDefault="006F60FE" w:rsidP="00E3077E">
      <w:pPr>
        <w:ind w:left="-851"/>
        <w:jc w:val="center"/>
        <w:rPr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sectPr w:rsidR="00B63776" w:rsidRPr="00AE057E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24A9"/>
    <w:multiLevelType w:val="hybridMultilevel"/>
    <w:tmpl w:val="F35A897A"/>
    <w:lvl w:ilvl="0" w:tplc="A7D2BBC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DE2"/>
    <w:rsid w:val="0000679A"/>
    <w:rsid w:val="00054662"/>
    <w:rsid w:val="00071D19"/>
    <w:rsid w:val="000863E2"/>
    <w:rsid w:val="001245A5"/>
    <w:rsid w:val="001463B5"/>
    <w:rsid w:val="001672A7"/>
    <w:rsid w:val="001A510F"/>
    <w:rsid w:val="001B644D"/>
    <w:rsid w:val="001C0974"/>
    <w:rsid w:val="002F1AB7"/>
    <w:rsid w:val="00304DB4"/>
    <w:rsid w:val="003C1C3D"/>
    <w:rsid w:val="004B4BE6"/>
    <w:rsid w:val="004D6EF4"/>
    <w:rsid w:val="00511C77"/>
    <w:rsid w:val="00531756"/>
    <w:rsid w:val="005365D2"/>
    <w:rsid w:val="005628B6"/>
    <w:rsid w:val="00611BEC"/>
    <w:rsid w:val="00630A41"/>
    <w:rsid w:val="006C3FB4"/>
    <w:rsid w:val="006E3A55"/>
    <w:rsid w:val="006F60FE"/>
    <w:rsid w:val="00706C69"/>
    <w:rsid w:val="007316F5"/>
    <w:rsid w:val="00741B56"/>
    <w:rsid w:val="00755C0F"/>
    <w:rsid w:val="00760A5F"/>
    <w:rsid w:val="00760C08"/>
    <w:rsid w:val="00777E63"/>
    <w:rsid w:val="007864BF"/>
    <w:rsid w:val="007866A9"/>
    <w:rsid w:val="007A2CD6"/>
    <w:rsid w:val="007A7475"/>
    <w:rsid w:val="008032CC"/>
    <w:rsid w:val="008604DD"/>
    <w:rsid w:val="00866E9C"/>
    <w:rsid w:val="008C6AC6"/>
    <w:rsid w:val="00966FF9"/>
    <w:rsid w:val="009B1FDC"/>
    <w:rsid w:val="00A34E31"/>
    <w:rsid w:val="00A40B0B"/>
    <w:rsid w:val="00A727BC"/>
    <w:rsid w:val="00A96192"/>
    <w:rsid w:val="00AE057E"/>
    <w:rsid w:val="00B217EA"/>
    <w:rsid w:val="00B63776"/>
    <w:rsid w:val="00BA7DE2"/>
    <w:rsid w:val="00C017DD"/>
    <w:rsid w:val="00C1774C"/>
    <w:rsid w:val="00C31B4F"/>
    <w:rsid w:val="00C46AA5"/>
    <w:rsid w:val="00C60D32"/>
    <w:rsid w:val="00C634B2"/>
    <w:rsid w:val="00C93CCA"/>
    <w:rsid w:val="00CA0B69"/>
    <w:rsid w:val="00CA61ED"/>
    <w:rsid w:val="00CC3A5E"/>
    <w:rsid w:val="00D47E57"/>
    <w:rsid w:val="00D72F7C"/>
    <w:rsid w:val="00DB279F"/>
    <w:rsid w:val="00DB58B8"/>
    <w:rsid w:val="00DC16C1"/>
    <w:rsid w:val="00DD1C9C"/>
    <w:rsid w:val="00DF404B"/>
    <w:rsid w:val="00E3077E"/>
    <w:rsid w:val="00E34D21"/>
    <w:rsid w:val="00EA74D9"/>
    <w:rsid w:val="00EC4655"/>
    <w:rsid w:val="00ED674B"/>
    <w:rsid w:val="00EE31E8"/>
    <w:rsid w:val="00EF76CD"/>
    <w:rsid w:val="00F01DE9"/>
    <w:rsid w:val="00F2477E"/>
    <w:rsid w:val="00F354D8"/>
    <w:rsid w:val="00F417EA"/>
    <w:rsid w:val="00F46CE5"/>
    <w:rsid w:val="00FA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7" type="connector" idref="#_x0000_s1026"/>
        <o:r id="V:Rule8" type="connector" idref="#_x0000_s1030"/>
        <o:r id="V:Rule9" type="connector" idref="#_x0000_s1028"/>
        <o:r id="V:Rule10" type="connector" idref="#_x0000_s1027"/>
        <o:r id="V:Rule11" type="connector" idref="#_x0000_s1031"/>
        <o:r id="V:Rule12" type="connector" idref="#_x0000_s1029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5A5"/>
    <w:pPr>
      <w:ind w:left="720"/>
      <w:contextualSpacing/>
    </w:pPr>
  </w:style>
  <w:style w:type="paragraph" w:styleId="a6">
    <w:name w:val="Body Text Indent"/>
    <w:basedOn w:val="a"/>
    <w:link w:val="a7"/>
    <w:rsid w:val="00EC46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C4655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gubina0018</cp:lastModifiedBy>
  <cp:revision>62</cp:revision>
  <dcterms:created xsi:type="dcterms:W3CDTF">2019-05-20T09:37:00Z</dcterms:created>
  <dcterms:modified xsi:type="dcterms:W3CDTF">2019-05-28T09:23:00Z</dcterms:modified>
</cp:coreProperties>
</file>